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65B1BEA3" w:rsidR="002B4511" w:rsidRPr="002B4511" w:rsidRDefault="00EF5FD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76FA16AD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BF3AE7">
        <w:rPr>
          <w:rFonts w:ascii="Times New Roman" w:hAnsi="Times New Roman" w:cs="Times New Roman"/>
          <w:b/>
          <w:sz w:val="24"/>
          <w:szCs w:val="24"/>
        </w:rPr>
        <w:t>работы с внешними источниками и предоставления информации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17338BA6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4F703E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703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работы с внешними источниками и предоставления информации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4F703E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72CA04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F678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4280C4BE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4F703E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рисков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1EEE40AD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4F703E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554A5F">
        <w:rPr>
          <w:rFonts w:ascii="Times New Roman" w:hAnsi="Times New Roman" w:cs="Times New Roman"/>
          <w:sz w:val="24"/>
          <w:szCs w:val="24"/>
        </w:rPr>
        <w:t>,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2398F1A9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4F703E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6B40400A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4F703E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4C1D9E91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F703E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51461D01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знаний: </w:t>
      </w:r>
      <w:r w:rsidR="003846BB" w:rsidRPr="003846BB">
        <w:rPr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3846BB" w:rsidRPr="003846BB">
        <w:rPr>
          <w:sz w:val="24"/>
          <w:szCs w:val="24"/>
        </w:rPr>
        <w:t xml:space="preserve">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4372EA0B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3846BB" w:rsidRPr="003B28CC">
        <w:rPr>
          <w:sz w:val="24"/>
          <w:szCs w:val="24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</w:t>
      </w:r>
      <w:r w:rsidR="0070726F">
        <w:rPr>
          <w:sz w:val="24"/>
          <w:szCs w:val="24"/>
        </w:rPr>
        <w:t xml:space="preserve">; </w:t>
      </w:r>
      <w:r w:rsidR="0070726F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70726F">
        <w:rPr>
          <w:sz w:val="24"/>
          <w:szCs w:val="24"/>
        </w:rPr>
        <w:t xml:space="preserve">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</w:t>
      </w:r>
      <w:proofErr w:type="gramStart"/>
      <w:r w:rsidR="00E33724" w:rsidRPr="003B28CC">
        <w:rPr>
          <w:sz w:val="24"/>
          <w:szCs w:val="24"/>
        </w:rPr>
        <w:t xml:space="preserve">Федеральный закон от 27 </w:t>
      </w:r>
      <w:r w:rsidR="00E33724" w:rsidRPr="003B28CC">
        <w:rPr>
          <w:sz w:val="24"/>
          <w:szCs w:val="24"/>
        </w:rPr>
        <w:lastRenderedPageBreak/>
        <w:t xml:space="preserve">июля 2006 г. № 149-ФЗ «Об информации, информационных технологиях и о защите информации»; </w:t>
      </w:r>
      <w:r w:rsidR="003846BB" w:rsidRPr="003B28CC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</w:t>
      </w:r>
      <w:proofErr w:type="gramEnd"/>
      <w:r w:rsidR="003846BB" w:rsidRPr="003B28CC">
        <w:rPr>
          <w:sz w:val="24"/>
          <w:szCs w:val="24"/>
        </w:rPr>
        <w:t xml:space="preserve">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084F28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70726F" w:rsidRPr="00760A15">
        <w:rPr>
          <w:sz w:val="24"/>
          <w:szCs w:val="24"/>
        </w:rPr>
        <w:t>постановление Правительства Российской Федерации от</w:t>
      </w:r>
      <w:r w:rsidR="0070726F" w:rsidRPr="00760A15">
        <w:t xml:space="preserve"> </w:t>
      </w:r>
      <w:r w:rsidR="0070726F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r w:rsidR="0070726F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084F28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8C6EB0" w:rsidRPr="004700E9">
        <w:rPr>
          <w:sz w:val="24"/>
          <w:szCs w:val="24"/>
        </w:rPr>
        <w:t>;</w:t>
      </w:r>
      <w:r w:rsidR="008C6EB0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r w:rsidR="0065493F">
        <w:rPr>
          <w:sz w:val="24"/>
          <w:szCs w:val="24"/>
        </w:rPr>
        <w:t xml:space="preserve"> </w:t>
      </w:r>
      <w:r w:rsidR="0065493F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5493F">
        <w:rPr>
          <w:sz w:val="24"/>
          <w:szCs w:val="24"/>
        </w:rPr>
        <w:t>;</w:t>
      </w:r>
      <w:r w:rsidR="0065493F" w:rsidRPr="00394C79">
        <w:rPr>
          <w:sz w:val="24"/>
          <w:szCs w:val="24"/>
        </w:rPr>
        <w:t xml:space="preserve"> 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C6EB0" w:rsidRPr="004700E9">
        <w:rPr>
          <w:sz w:val="24"/>
          <w:szCs w:val="24"/>
        </w:rPr>
        <w:t xml:space="preserve">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 xml:space="preserve">приказ ФНС России от 3 декабря 2015 г. № ММВ-7-8/555@ «Об утверждении формы требования о </w:t>
      </w:r>
      <w:r w:rsidR="008C6EB0" w:rsidRPr="00355586">
        <w:rPr>
          <w:sz w:val="24"/>
          <w:szCs w:val="24"/>
        </w:rPr>
        <w:lastRenderedPageBreak/>
        <w:t>возврате в бюджет излишне полученных налогоплательщиком (зачтенных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7770EF5A" w:rsidR="00A228D7" w:rsidRDefault="004F703E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DA4F1BC" w:rsidR="00074AA9" w:rsidRDefault="00A228D7" w:rsidP="001D1D2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организации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понятие и меры принудительного взыскания задолженности; порядок принятия обеспечительных мер;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37A689AA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E601C0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601C0" w:rsidRPr="00EF5909">
        <w:rPr>
          <w:sz w:val="24"/>
          <w:szCs w:val="24"/>
        </w:rPr>
        <w:t>ведени</w:t>
      </w:r>
      <w:r w:rsidR="00E601C0">
        <w:rPr>
          <w:sz w:val="24"/>
          <w:szCs w:val="24"/>
        </w:rPr>
        <w:t>е</w:t>
      </w:r>
      <w:r w:rsidR="00E601C0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E601C0">
        <w:rPr>
          <w:sz w:val="24"/>
          <w:szCs w:val="24"/>
        </w:rPr>
        <w:t>е</w:t>
      </w:r>
      <w:r w:rsidR="00E601C0" w:rsidRPr="00EF5909">
        <w:rPr>
          <w:sz w:val="24"/>
          <w:szCs w:val="24"/>
        </w:rPr>
        <w:t xml:space="preserve"> делового письма;</w:t>
      </w:r>
      <w:r w:rsidR="00E601C0">
        <w:rPr>
          <w:sz w:val="24"/>
          <w:szCs w:val="24"/>
        </w:rPr>
        <w:t xml:space="preserve"> </w:t>
      </w:r>
      <w:r w:rsidR="00E601C0" w:rsidRPr="00EF5909">
        <w:rPr>
          <w:sz w:val="24"/>
          <w:szCs w:val="24"/>
        </w:rPr>
        <w:t>подготовк</w:t>
      </w:r>
      <w:r w:rsidR="00E601C0">
        <w:rPr>
          <w:sz w:val="24"/>
          <w:szCs w:val="24"/>
        </w:rPr>
        <w:t>а</w:t>
      </w:r>
      <w:r w:rsidR="00E601C0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E601C0">
        <w:rPr>
          <w:sz w:val="24"/>
          <w:szCs w:val="24"/>
        </w:rPr>
        <w:t>я</w:t>
      </w:r>
      <w:r w:rsidR="00E601C0" w:rsidRPr="00EF5909">
        <w:rPr>
          <w:sz w:val="24"/>
          <w:szCs w:val="24"/>
        </w:rPr>
        <w:t>, использовани</w:t>
      </w:r>
      <w:r w:rsidR="00E601C0">
        <w:rPr>
          <w:sz w:val="24"/>
          <w:szCs w:val="24"/>
        </w:rPr>
        <w:t>е</w:t>
      </w:r>
      <w:r w:rsidR="00E601C0" w:rsidRPr="00EF5909">
        <w:rPr>
          <w:sz w:val="24"/>
          <w:szCs w:val="24"/>
        </w:rPr>
        <w:t xml:space="preserve"> актуальной информации, применени</w:t>
      </w:r>
      <w:r w:rsidR="00E601C0">
        <w:rPr>
          <w:sz w:val="24"/>
          <w:szCs w:val="24"/>
        </w:rPr>
        <w:t>е</w:t>
      </w:r>
      <w:r w:rsidR="00E601C0" w:rsidRPr="00EF5909">
        <w:rPr>
          <w:sz w:val="24"/>
          <w:szCs w:val="24"/>
        </w:rPr>
        <w:t xml:space="preserve"> компьютерной и другой оргтехники;</w:t>
      </w:r>
      <w:proofErr w:type="gramEnd"/>
      <w:r w:rsidR="00E601C0" w:rsidRPr="00EF5909">
        <w:rPr>
          <w:sz w:val="24"/>
          <w:szCs w:val="24"/>
        </w:rPr>
        <w:t xml:space="preserve"> </w:t>
      </w:r>
      <w:r w:rsidR="00E601C0">
        <w:rPr>
          <w:sz w:val="24"/>
          <w:szCs w:val="24"/>
        </w:rPr>
        <w:t xml:space="preserve">умение </w:t>
      </w:r>
      <w:r w:rsidR="00E601C0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E601C0">
        <w:rPr>
          <w:sz w:val="24"/>
          <w:szCs w:val="24"/>
        </w:rPr>
        <w:t>е</w:t>
      </w:r>
      <w:r w:rsidR="00E601C0" w:rsidRPr="00EF5909">
        <w:rPr>
          <w:sz w:val="24"/>
          <w:szCs w:val="24"/>
        </w:rPr>
        <w:t xml:space="preserve"> электронной почтой;</w:t>
      </w:r>
      <w:r w:rsidR="00E601C0">
        <w:rPr>
          <w:sz w:val="24"/>
          <w:szCs w:val="24"/>
        </w:rPr>
        <w:t xml:space="preserve"> </w:t>
      </w:r>
      <w:r w:rsidR="00E601C0" w:rsidRPr="00EF5909">
        <w:rPr>
          <w:sz w:val="24"/>
          <w:szCs w:val="24"/>
        </w:rPr>
        <w:t>подготовк</w:t>
      </w:r>
      <w:r w:rsidR="00E601C0">
        <w:rPr>
          <w:sz w:val="24"/>
          <w:szCs w:val="24"/>
        </w:rPr>
        <w:t>а</w:t>
      </w:r>
      <w:r w:rsidR="00E601C0" w:rsidRPr="00EF5909">
        <w:rPr>
          <w:sz w:val="24"/>
          <w:szCs w:val="24"/>
        </w:rPr>
        <w:t xml:space="preserve"> презентаций, использовани</w:t>
      </w:r>
      <w:r w:rsidR="00E601C0">
        <w:rPr>
          <w:sz w:val="24"/>
          <w:szCs w:val="24"/>
        </w:rPr>
        <w:t>е</w:t>
      </w:r>
      <w:r w:rsidR="00E601C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1C784127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lastRenderedPageBreak/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4F703E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5BFE94BF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4F703E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2D1FDDF7" w14:textId="784BB382" w:rsidR="00F326F7" w:rsidRPr="00F326F7" w:rsidRDefault="00143A1A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326F7" w:rsidRPr="00F326F7">
        <w:rPr>
          <w:rStyle w:val="FontStyle22"/>
          <w:sz w:val="24"/>
          <w:szCs w:val="24"/>
        </w:rPr>
        <w:t>обеспечени</w:t>
      </w:r>
      <w:r w:rsidR="00F326F7">
        <w:rPr>
          <w:rStyle w:val="FontStyle22"/>
          <w:sz w:val="24"/>
          <w:szCs w:val="24"/>
        </w:rPr>
        <w:t>е</w:t>
      </w:r>
      <w:r w:rsidR="00F326F7" w:rsidRPr="00F326F7">
        <w:rPr>
          <w:rStyle w:val="FontStyle22"/>
          <w:sz w:val="24"/>
          <w:szCs w:val="24"/>
        </w:rPr>
        <w:t xml:space="preserve"> своевременного представления информации, необходимой для формирования ИР «Оценочная карта должника», ПП «СКУАД», из внешних источников; </w:t>
      </w:r>
    </w:p>
    <w:p w14:paraId="3A931EDA" w14:textId="0B328761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использование общедоступных источников информации (сведений) при формировании данных ПП «СКУАД»;</w:t>
      </w:r>
    </w:p>
    <w:p w14:paraId="39136E08" w14:textId="74ACCF05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подготовк</w:t>
      </w:r>
      <w:r>
        <w:rPr>
          <w:rStyle w:val="FontStyle22"/>
          <w:sz w:val="24"/>
          <w:szCs w:val="24"/>
        </w:rPr>
        <w:t>у</w:t>
      </w:r>
      <w:r w:rsidRPr="00F326F7">
        <w:rPr>
          <w:rStyle w:val="FontStyle22"/>
          <w:sz w:val="24"/>
          <w:szCs w:val="24"/>
        </w:rPr>
        <w:t xml:space="preserve"> информации для предоставления во внешние государственные сервисы; </w:t>
      </w:r>
    </w:p>
    <w:p w14:paraId="397104C5" w14:textId="3CA6B1D5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реализаци</w:t>
      </w:r>
      <w:r>
        <w:rPr>
          <w:rStyle w:val="FontStyle22"/>
          <w:sz w:val="24"/>
          <w:szCs w:val="24"/>
        </w:rPr>
        <w:t>ю</w:t>
      </w:r>
      <w:r w:rsidRPr="00F326F7">
        <w:rPr>
          <w:rStyle w:val="FontStyle22"/>
          <w:sz w:val="24"/>
          <w:szCs w:val="24"/>
        </w:rPr>
        <w:t xml:space="preserve"> автоматизации взаимодействия с судами и приставами по работе с судебными приказами;</w:t>
      </w:r>
    </w:p>
    <w:p w14:paraId="3FD0C791" w14:textId="72BCA04C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реализаци</w:t>
      </w:r>
      <w:r>
        <w:rPr>
          <w:rStyle w:val="FontStyle22"/>
          <w:sz w:val="24"/>
          <w:szCs w:val="24"/>
        </w:rPr>
        <w:t>ю</w:t>
      </w:r>
      <w:r w:rsidRPr="00F326F7">
        <w:rPr>
          <w:rStyle w:val="FontStyle22"/>
          <w:sz w:val="24"/>
          <w:szCs w:val="24"/>
        </w:rPr>
        <w:t xml:space="preserve"> электронного взаимодействия с третьими лицами по урегулированию долга;</w:t>
      </w:r>
    </w:p>
    <w:p w14:paraId="4784E2E3" w14:textId="7194B937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 xml:space="preserve">у </w:t>
      </w:r>
      <w:r w:rsidRPr="00F326F7">
        <w:rPr>
          <w:rStyle w:val="FontStyle22"/>
          <w:sz w:val="24"/>
          <w:szCs w:val="24"/>
        </w:rPr>
        <w:t>механизма информирования налогоплательщиков, их должностных лиц и бенефициаров риска;</w:t>
      </w:r>
    </w:p>
    <w:p w14:paraId="5000F6CE" w14:textId="4453DC68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F326F7">
        <w:rPr>
          <w:rStyle w:val="FontStyle22"/>
          <w:sz w:val="24"/>
          <w:szCs w:val="24"/>
        </w:rPr>
        <w:t xml:space="preserve"> механизма информирования банков о рисках привлечения к ответственности по ст</w:t>
      </w:r>
      <w:r>
        <w:rPr>
          <w:rStyle w:val="FontStyle22"/>
          <w:sz w:val="24"/>
          <w:szCs w:val="24"/>
        </w:rPr>
        <w:t>атьям 60, 135 НК РФ,</w:t>
      </w:r>
      <w:r w:rsidRPr="00F326F7">
        <w:rPr>
          <w:rStyle w:val="FontStyle22"/>
          <w:sz w:val="24"/>
          <w:szCs w:val="24"/>
        </w:rPr>
        <w:t xml:space="preserve"> взыскания с них убытков в случае неисполнения (нарушения очередности исполнения) инкассовых поручений;</w:t>
      </w:r>
    </w:p>
    <w:p w14:paraId="50091C98" w14:textId="603B6536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 xml:space="preserve">взаимодействие с потребителями информации налоговой службы, обобщаемой Инспекцией; </w:t>
      </w:r>
    </w:p>
    <w:p w14:paraId="089AD24E" w14:textId="351F57A9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F326F7">
        <w:rPr>
          <w:rStyle w:val="FontStyle22"/>
          <w:sz w:val="24"/>
          <w:szCs w:val="24"/>
        </w:rPr>
        <w:t xml:space="preserve"> межведомственного взаимодействия при реализации проектного сопровождения крупнейших и межрегиональных должников;</w:t>
      </w:r>
    </w:p>
    <w:p w14:paraId="5091A4C6" w14:textId="20C83576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рассмотрение в установленном порядке обращений, заявлений налогоплательщиков и подготовк</w:t>
      </w:r>
      <w:r>
        <w:rPr>
          <w:rStyle w:val="FontStyle22"/>
          <w:sz w:val="24"/>
          <w:szCs w:val="24"/>
        </w:rPr>
        <w:t>у</w:t>
      </w:r>
      <w:r w:rsidRPr="00F326F7">
        <w:rPr>
          <w:rStyle w:val="FontStyle22"/>
          <w:sz w:val="24"/>
          <w:szCs w:val="24"/>
        </w:rPr>
        <w:t xml:space="preserve"> ответов по вопросам, отнесенным к компетенции </w:t>
      </w:r>
      <w:r>
        <w:rPr>
          <w:rStyle w:val="FontStyle22"/>
          <w:sz w:val="24"/>
          <w:szCs w:val="24"/>
        </w:rPr>
        <w:t>отдела</w:t>
      </w:r>
      <w:r w:rsidRPr="00F326F7">
        <w:rPr>
          <w:rStyle w:val="FontStyle22"/>
          <w:sz w:val="24"/>
          <w:szCs w:val="24"/>
        </w:rPr>
        <w:t>;</w:t>
      </w:r>
    </w:p>
    <w:p w14:paraId="7E6B1B57" w14:textId="1BA2BDE4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 xml:space="preserve">участие в работе межведомственных комиссий и рабочих групп, создаваемых в соответствии с решениями ФНС России, а также межведомственными решениями, по вопросам, отнесенным к компетенции </w:t>
      </w:r>
      <w:r>
        <w:rPr>
          <w:rStyle w:val="FontStyle22"/>
          <w:sz w:val="24"/>
          <w:szCs w:val="24"/>
        </w:rPr>
        <w:t>отдела</w:t>
      </w:r>
      <w:r w:rsidRPr="00F326F7">
        <w:rPr>
          <w:rStyle w:val="FontStyle22"/>
          <w:sz w:val="24"/>
          <w:szCs w:val="24"/>
        </w:rPr>
        <w:t>.</w:t>
      </w:r>
    </w:p>
    <w:p w14:paraId="6E04C985" w14:textId="7AB2E0E1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подгот</w:t>
      </w:r>
      <w:r w:rsidR="00BF193E">
        <w:rPr>
          <w:rStyle w:val="FontStyle22"/>
          <w:sz w:val="24"/>
          <w:szCs w:val="24"/>
        </w:rPr>
        <w:t>овку</w:t>
      </w:r>
      <w:r w:rsidRPr="00F326F7">
        <w:rPr>
          <w:rStyle w:val="FontStyle22"/>
          <w:sz w:val="24"/>
          <w:szCs w:val="24"/>
        </w:rPr>
        <w:t xml:space="preserve"> информационны</w:t>
      </w:r>
      <w:r w:rsidR="00BF193E">
        <w:rPr>
          <w:rStyle w:val="FontStyle22"/>
          <w:sz w:val="24"/>
          <w:szCs w:val="24"/>
        </w:rPr>
        <w:t>х материалов</w:t>
      </w:r>
      <w:r w:rsidRPr="00F326F7">
        <w:rPr>
          <w:rStyle w:val="FontStyle22"/>
          <w:sz w:val="24"/>
          <w:szCs w:val="24"/>
        </w:rPr>
        <w:t xml:space="preserve"> и презентаци</w:t>
      </w:r>
      <w:r w:rsidR="00BF193E">
        <w:rPr>
          <w:rStyle w:val="FontStyle22"/>
          <w:sz w:val="24"/>
          <w:szCs w:val="24"/>
        </w:rPr>
        <w:t>й</w:t>
      </w:r>
      <w:r w:rsidRPr="00F326F7">
        <w:rPr>
          <w:rStyle w:val="FontStyle22"/>
          <w:sz w:val="24"/>
          <w:szCs w:val="24"/>
        </w:rPr>
        <w:t xml:space="preserve"> для руководства Инспекции по вопросам, находящи</w:t>
      </w:r>
      <w:r>
        <w:rPr>
          <w:rStyle w:val="FontStyle22"/>
          <w:sz w:val="24"/>
          <w:szCs w:val="24"/>
        </w:rPr>
        <w:t>м</w:t>
      </w:r>
      <w:r w:rsidRPr="00F326F7">
        <w:rPr>
          <w:rStyle w:val="FontStyle22"/>
          <w:sz w:val="24"/>
          <w:szCs w:val="24"/>
        </w:rPr>
        <w:t xml:space="preserve">ся в компетенции </w:t>
      </w:r>
      <w:r>
        <w:rPr>
          <w:rStyle w:val="FontStyle22"/>
          <w:sz w:val="24"/>
          <w:szCs w:val="24"/>
        </w:rPr>
        <w:t>отдела</w:t>
      </w:r>
      <w:r w:rsidRPr="00F326F7">
        <w:rPr>
          <w:rStyle w:val="FontStyle22"/>
          <w:sz w:val="24"/>
          <w:szCs w:val="24"/>
        </w:rPr>
        <w:t>.</w:t>
      </w:r>
    </w:p>
    <w:p w14:paraId="310ABD88" w14:textId="0D131F9B" w:rsidR="00143A1A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у</w:t>
      </w:r>
      <w:r w:rsidRPr="00F326F7">
        <w:rPr>
          <w:rStyle w:val="FontStyle22"/>
          <w:sz w:val="24"/>
          <w:szCs w:val="24"/>
        </w:rPr>
        <w:t>част</w:t>
      </w:r>
      <w:r>
        <w:rPr>
          <w:rStyle w:val="FontStyle22"/>
          <w:sz w:val="24"/>
          <w:szCs w:val="24"/>
        </w:rPr>
        <w:t xml:space="preserve">ие </w:t>
      </w:r>
      <w:r w:rsidRPr="00F326F7">
        <w:rPr>
          <w:rStyle w:val="FontStyle22"/>
          <w:sz w:val="24"/>
          <w:szCs w:val="24"/>
        </w:rPr>
        <w:t>в оптимизации технологических процессов, используемых внутри Инспе</w:t>
      </w:r>
      <w:r>
        <w:rPr>
          <w:rStyle w:val="FontStyle22"/>
          <w:sz w:val="24"/>
          <w:szCs w:val="24"/>
        </w:rPr>
        <w:t>кции в рамках своей компетенции</w:t>
      </w:r>
      <w:r w:rsidR="00F9056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3B56CAD6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4F703E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</w:t>
      </w:r>
      <w:r w:rsidRPr="00010132">
        <w:rPr>
          <w:rStyle w:val="FontStyle22"/>
          <w:sz w:val="24"/>
          <w:szCs w:val="24"/>
        </w:rPr>
        <w:lastRenderedPageBreak/>
        <w:t>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6F8EF28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4F703E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4A1C100B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4F703E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7A40511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7128D39F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4F703E">
        <w:t>ведущий специалист-экспе</w:t>
      </w:r>
      <w:proofErr w:type="gramStart"/>
      <w:r w:rsidR="004F703E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9404179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4F703E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50506994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2DC27BD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4F703E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 xml:space="preserve">нормативных правовых актов и (или) проектов </w:t>
      </w:r>
      <w:r w:rsidR="003B4A9D" w:rsidRPr="003B4A9D">
        <w:rPr>
          <w:sz w:val="24"/>
          <w:szCs w:val="24"/>
        </w:rPr>
        <w:lastRenderedPageBreak/>
        <w:t>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02742704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4F703E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319DBC5E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4F703E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5492A09A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F703E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1C5FD585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4F703E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4C7FCA1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4F703E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lastRenderedPageBreak/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C35C86" w14:textId="77777777" w:rsidR="005F4D71" w:rsidRDefault="005F4D71" w:rsidP="00BA3247">
      <w:r>
        <w:separator/>
      </w:r>
    </w:p>
  </w:endnote>
  <w:endnote w:type="continuationSeparator" w:id="0">
    <w:p w14:paraId="47B70F96" w14:textId="77777777" w:rsidR="005F4D71" w:rsidRDefault="005F4D71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1031DD" w14:textId="77777777" w:rsidR="005F4D71" w:rsidRDefault="005F4D71" w:rsidP="00BA3247">
      <w:r>
        <w:separator/>
      </w:r>
    </w:p>
  </w:footnote>
  <w:footnote w:type="continuationSeparator" w:id="0">
    <w:p w14:paraId="76535281" w14:textId="77777777" w:rsidR="005F4D71" w:rsidRDefault="005F4D71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700E9"/>
    <w:rsid w:val="004957CE"/>
    <w:rsid w:val="004C4FF1"/>
    <w:rsid w:val="004E1523"/>
    <w:rsid w:val="004E5031"/>
    <w:rsid w:val="004F47A7"/>
    <w:rsid w:val="004F703E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F0301"/>
    <w:rsid w:val="005F2473"/>
    <w:rsid w:val="005F24FB"/>
    <w:rsid w:val="005F4D71"/>
    <w:rsid w:val="005F5B4A"/>
    <w:rsid w:val="00602A2E"/>
    <w:rsid w:val="00621584"/>
    <w:rsid w:val="00624CCF"/>
    <w:rsid w:val="006344AE"/>
    <w:rsid w:val="00634E81"/>
    <w:rsid w:val="0065493F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A0908"/>
    <w:rsid w:val="008B5BC3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60290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F0648"/>
    <w:rsid w:val="00E267A3"/>
    <w:rsid w:val="00E33724"/>
    <w:rsid w:val="00E36B19"/>
    <w:rsid w:val="00E51DE7"/>
    <w:rsid w:val="00E54E38"/>
    <w:rsid w:val="00E601C0"/>
    <w:rsid w:val="00E62551"/>
    <w:rsid w:val="00E6731C"/>
    <w:rsid w:val="00E87312"/>
    <w:rsid w:val="00EA274F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67882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317CB-20E5-4521-B645-0D80D401E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3501</Words>
  <Characters>19957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21</cp:revision>
  <cp:lastPrinted>2017-11-24T08:19:00Z</cp:lastPrinted>
  <dcterms:created xsi:type="dcterms:W3CDTF">2019-03-19T14:07:00Z</dcterms:created>
  <dcterms:modified xsi:type="dcterms:W3CDTF">2019-04-23T10:24:00Z</dcterms:modified>
</cp:coreProperties>
</file>